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000AC" w:rsidRPr="000A3242" w:rsidRDefault="00DB7B13" w:rsidP="00DB7B13">
      <w:pPr>
        <w:spacing w:after="0" w:line="240" w:lineRule="auto"/>
        <w:ind w:left="-1701"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87.1pt" o:ole="">
            <v:imagedata r:id="rId6" o:title=""/>
          </v:shape>
          <o:OLEObject Type="Embed" ProgID="AcroExch.Document.7" ShapeID="_x0000_i1025" DrawAspect="Content" ObjectID="_1443012506" r:id="rId7"/>
        </w:object>
      </w:r>
    </w:p>
    <w:p w:rsidR="00D000AC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ТРУДОВОГО РАСПОРЯДКА ДЛЯ РАБОТНИКОВ</w:t>
      </w: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ст. 189, 190 Трудового кодекса   Российской Федерации в целях упорядочения   работы    ДОУ  и укрепления   трудовой дисциплины утверждены и разработаны настоящие Правила внутреннего трудового распорядка.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1.1. Настоящие Правила - это локальный нормативный акт, регламентирующий  в соответствии  с  настоящим Кодексом и иными федеральными законами порядок приема и увольнения  работников,    основные права, обязанности и ответственность сторон трудового договора, режим  работы, время отдыха, применяемые к работникам меры поощрения и взыскания, а также иные  вопросы регулирования трудовых  отношений у данного работодателя.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внутреннего трудового распорядка  утверждает трудовой коллектив по представлению администрации.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 Вопросы, связанные с применением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трудового  распорядка, решаются администрацией ДОУ, а также трудовым  коллективом в соответствии с их полномочиями и действующим законодательством.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1.4.  Правила вывешиваются на видных местах в здании ДОУ. Каждый работник должен быть ознакомлен с Правилами внутреннего трудового распорядка под роспись.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. ПРИЕМ И УВОЛЬНЕНИЕ РАБОТНИКОВ.</w:t>
      </w: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поступающее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основную работу при приеме представляет</w:t>
      </w:r>
      <w:proofErr w:type="gramEnd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документы: 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 страхования;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-  для военнообязанных и лиц,  подлежащих призыву на военную службу;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 об образовании, о квалификации или  наличии специальных знаний  при поступлении на работу, требующую специальных знаний или специальной подготовки.  </w:t>
      </w:r>
    </w:p>
    <w:p w:rsidR="00D000AC" w:rsidRPr="000A3242" w:rsidRDefault="00D000AC" w:rsidP="00D000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8" w:history="1">
        <w:r w:rsidRPr="000A324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0A3242">
        <w:rPr>
          <w:rFonts w:ascii="Times New Roman" w:eastAsia="Calibri" w:hAnsi="Times New Roman" w:cs="Times New Roman"/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D000AC" w:rsidRPr="000A3242" w:rsidRDefault="00D000AC" w:rsidP="00D00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книжка установленного образца</w:t>
      </w:r>
    </w:p>
    <w:p w:rsidR="00D000AC" w:rsidRPr="000A3242" w:rsidRDefault="00D000AC" w:rsidP="00D000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Pr="000A3242" w:rsidRDefault="00D000AC" w:rsidP="00D000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педагогической деятельности в ДОУ допускаются лица, 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имеющие образовательный ценз, который определяется в порядке, установленном Типовым положениями о дошкольном </w:t>
      </w:r>
      <w:r w:rsidRPr="000A32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образовательном учреждении.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D000AC" w:rsidRPr="000A3242" w:rsidRDefault="00D000AC" w:rsidP="00D000A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ab/>
      </w:r>
      <w:r w:rsidRPr="000A3242">
        <w:rPr>
          <w:rFonts w:ascii="Times New Roman" w:eastAsia="Calibri" w:hAnsi="Times New Roman" w:cs="Times New Roman"/>
          <w:b/>
          <w:sz w:val="24"/>
          <w:szCs w:val="24"/>
        </w:rPr>
        <w:t>К педагогической деятельности не допускаются лица</w:t>
      </w:r>
      <w:r w:rsidRPr="000A324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00AC" w:rsidRPr="000A3242" w:rsidRDefault="00D000AC" w:rsidP="00D000AC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D000AC" w:rsidRPr="000A3242" w:rsidRDefault="00D000AC" w:rsidP="00D000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242">
        <w:rPr>
          <w:rFonts w:ascii="Times New Roman" w:eastAsia="Calibri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и безопасности государства, а также против общественной безопасности;</w:t>
      </w:r>
    </w:p>
    <w:p w:rsidR="00D000AC" w:rsidRPr="000A3242" w:rsidRDefault="00D000AC" w:rsidP="00D000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242">
        <w:rPr>
          <w:rFonts w:ascii="Times New Roman" w:eastAsia="Calibri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D000AC" w:rsidRPr="000A3242" w:rsidRDefault="00D000AC" w:rsidP="00D000AC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242">
        <w:rPr>
          <w:rFonts w:ascii="Times New Roman" w:eastAsia="Calibri" w:hAnsi="Times New Roman" w:cs="Times New Roman"/>
          <w:sz w:val="24"/>
          <w:szCs w:val="24"/>
        </w:rPr>
        <w:t>признанные</w:t>
      </w:r>
      <w:proofErr w:type="gramEnd"/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D000AC" w:rsidRPr="000A3242" w:rsidRDefault="00D000AC" w:rsidP="00D000AC">
      <w:pPr>
        <w:pStyle w:val="a3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на работу  по совместительству,  предъявляют копию трудовой книжки или справку с места основной работы с указанием должности, графика работы, квалификационной категории.</w:t>
      </w:r>
    </w:p>
    <w:p w:rsidR="00D000AC" w:rsidRPr="000A3242" w:rsidRDefault="00D000AC" w:rsidP="00D000AC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Оформление приема на работу:</w:t>
      </w:r>
    </w:p>
    <w:p w:rsidR="00D000AC" w:rsidRDefault="00D000AC" w:rsidP="00D00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оформляется приказом работодателя, изданным на  основании заключенного трудового договора, содержание приказа работодателя должно соответствовать условиям заключенного трудового договора.</w:t>
      </w:r>
    </w:p>
    <w:p w:rsidR="00D000AC" w:rsidRDefault="00D000AC" w:rsidP="00D00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 w:rsidRPr="0041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ренную копию указанного приказа.</w:t>
      </w:r>
    </w:p>
    <w:p w:rsidR="00D000AC" w:rsidRPr="00415340" w:rsidRDefault="00D000AC" w:rsidP="00D00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5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приеме на работу (до подписания трудового договора) работодатель обязан ознакомить  работника под роспись с правилами внутреннего трудового распорядка, иными  локальными нормативными актами, непосредственно связанными с трудовой деятельностью работника, коллективным договором.</w:t>
      </w:r>
    </w:p>
    <w:p w:rsidR="00D000AC" w:rsidRPr="000A3242" w:rsidRDefault="00D000AC" w:rsidP="00D00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личное дело на нового работника (листок по учету кадров; автобиография; копии документов об образовании, квалификации, справка о наличии судимости;  выписки из приказов о назначении, переводе, повышении, увольнении).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2.4. При приеме  работника  на  работу  или  при  переводе его  на  другую работу руководитель ДОУ обязан: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разъяснить его права и обязанности;</w:t>
      </w:r>
    </w:p>
    <w:p w:rsidR="00D000AC" w:rsidRPr="000A3242" w:rsidRDefault="00D000AC" w:rsidP="00D000AC">
      <w:pPr>
        <w:numPr>
          <w:ilvl w:val="0"/>
          <w:numId w:val="3"/>
        </w:numPr>
        <w:tabs>
          <w:tab w:val="clear" w:pos="1320"/>
          <w:tab w:val="num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должностной инструкцией, содержанием и объемом работы, с условиями оплаты его труда;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2.5. При заключении трудового договора впервые трудовая книжка  оформляется  работодателем.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2.6.  В случае отсутствия 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книжки) оформить новую трудовую книжку.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2.7. Трудовые книжки хранятся у руководителя ДОУ наравне с ценными документами, в условиях, гарантирующих их недоступность для  посторонних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сейфе)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2.8.  При заключении  трудового договора может быть  предусмотрено  условие об  испытании работника в целях проверки его соответствия поручаемой работе.</w:t>
      </w:r>
    </w:p>
    <w:p w:rsidR="00D000AC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2.9.   Условия об испытании должно быть указано в трудовом договоре и приказе (на срок не более 3 месяцев), отсутствие в трудовом договоре условий об испытании означает, что работник принят  на работу без испытания.</w:t>
      </w:r>
    </w:p>
    <w:p w:rsidR="00D000AC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2.10.  В период испытания на работника распространяются  положения трудового законодательства и иных нормативных правовых актов, содержащих нормы трудового права, коллективного договора, соглашений,   локальных нормативных  актов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2.11. </w:t>
      </w:r>
      <w:proofErr w:type="gramStart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без его согласия на срок  до одного месяца на  не обусловленную трудовым договором работу у  того же работодателя допускается также  в случаях простоя (временной приостановки работы по причинам экономического, технологического, технического или  организационного характера), необходимости предотвращения уничтожения или  порчи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замещения временно отсутствующего работника, если простой или необходимость предотвращения уничтожения или порчи имущества либо замещения временно отсутствующего</w:t>
      </w:r>
      <w:proofErr w:type="gramEnd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</w:t>
      </w:r>
      <w:proofErr w:type="gramStart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вызваны</w:t>
      </w:r>
      <w:proofErr w:type="gramEnd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чрезвычайными обстоятельствам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перевод на работу, требующую более низкой квалификации, допускается только с письменного согласия работника.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 </w:t>
      </w:r>
      <w:proofErr w:type="gramStart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 когда по причинам, связанным с изменением организационных или технологических условий труда  (изменения в технике и технологии производства, структурная реорганизация производства,  другие причины:  изменение режима работы, количества групп, введение новых форм обучения и  воспитания  и т.п.), определенные сторонами условия трудового договора не могут быть сохранены, допускается их  изменение по инициативе работодателя, за исключением изменения трудовой  функции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00AC" w:rsidRPr="000A3242" w:rsidRDefault="00D000AC" w:rsidP="00D00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предстоящих изменениях определенных сторонами условий  трудового договора, а также о причинах, вызвавших необходимость таких изменений,  работодатель обязан уведомить  работника в письменной форме   не позднее, чем за два месяца, если иное не предусмотрено настоящим Кодексом(ст. 74 ТК РФ).</w:t>
      </w:r>
    </w:p>
    <w:p w:rsidR="00D000AC" w:rsidRPr="000A3242" w:rsidRDefault="00D000AC" w:rsidP="00D00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прежние существенные условия труда не могут быть сохранены, а  работник не согласен на продолжение работы в новых условиях, то  трудовой договор прекращается в соответствии с п. 7 статьи  77 ТК РФ.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2.13.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 на время исполнения обязанно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отсутствующего работника. </w:t>
      </w:r>
    </w:p>
    <w:p w:rsidR="00D000AC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2.14. Увольнение в связи с сокращением штата или численности  работников, либо по несоответствию занимаемой должности, допускается при условии, если невозможно перевести увольняемого  работника с его согласия на другую работу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2.15. Трудовой договор, заключенный на неопределенный срок, а также срочный трудовой договор до  истечения срока его действия могут быть расторгнуты администрацией лишь в случаях, предусмотренных статьями 81 и 83 ТК РФ.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2.16</w:t>
      </w:r>
      <w:r w:rsidRPr="000A3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 прекращения трудового договора работодатель обязан выдать работнику   трудовую книжку   и  произвести с ним  расчет в соответствии со статьей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 РФ</w:t>
      </w:r>
      <w:r w:rsidRPr="000A3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Кодекса.  По письменному заявлению работника работодатель  также обязан выдать ему  заверенные  надлежащим образом копии  документов, связанных с работой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справку о средней заработной плате.</w:t>
      </w: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ОБЯЗАННОСТИ И ПОЛНОМОЧИЯ АДМИНИСТРАЦИИ.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Администрация ДОУ обязана: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  Обеспечить соблюдение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ДОУ и Правил внутреннего распорядка.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3.2. Организовать труд воспитателей, специалистов, обслуживающего персонала в соответствии с их специальностью, квалификацией работы.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 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условия для хранения верхней одежды работников,  организовать их питание.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  Принимать необходимые меры для профилактики травматизма, профессиональных и других заболеваний работников ДОУ и детей.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3.5. Обеспечить работников необходимыми методическими  пособиями и хозяйственным инвентарем для организации эффективной работы.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3.6. Осуществлять </w:t>
      </w:r>
      <w:proofErr w:type="gramStart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 </w:t>
      </w:r>
      <w:proofErr w:type="spellStart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процесса, выполнением образовательных программ.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3.7. Своевременно рассматривать предложения работников, направленные на улучшение работы ДОУ, поддерживать и поощрять  лучших работников.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3.8. Обеспечивать условия для систематического повышения квалификации работников.      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3.9. Совершенствовать организацию труда, обеспечивать выполнение  соответствующих условий оплаты труда, своевременно выдавать заработную 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 сроки 4 (окончательный расчет за месяц) и 19 числа (аванс)  каждого месяца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3.10. Своевременно предоставлять отпуска работникам ДОУ в соответствии с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две недели до начала календарного года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отпусков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3.11.  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отстранить от работы  (не допускать к работе) работника   (статья  76 ТК РФ): </w:t>
      </w:r>
    </w:p>
    <w:p w:rsidR="00D000AC" w:rsidRPr="000A3242" w:rsidRDefault="00D000AC" w:rsidP="00D00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появившегося на работе в состоянии наркотического, алкогольного или иного токсического опьянения;</w:t>
      </w:r>
    </w:p>
    <w:p w:rsidR="00D000AC" w:rsidRPr="000A3242" w:rsidRDefault="00D000AC" w:rsidP="00D00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обязательный   медицинский осмотр (обследование),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D000AC" w:rsidRPr="000A3242" w:rsidRDefault="00D000AC" w:rsidP="00D00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обучение и проверку знаний и навыков в области  охраны труда.</w:t>
      </w:r>
    </w:p>
    <w:p w:rsidR="00D000AC" w:rsidRPr="000A3242" w:rsidRDefault="00D000AC" w:rsidP="00D00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D000AC" w:rsidRDefault="00D000AC" w:rsidP="00D000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органов и должностных лиц, уполномоченных федеральными законами и иными нормативными правовыми актами РФ.</w:t>
      </w:r>
    </w:p>
    <w:p w:rsidR="00D000AC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3.12</w:t>
      </w:r>
      <w:r w:rsidRPr="000A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Администрация имеет право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работников: неукоснительного соблюдения правил  охраны труда и техники безопасности,  правила  противопожарной безопасности, производственной санитарии и гигиены.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ОБЯЗАННОСТИ И ПРАВА РАБОТНИКОВ.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Работники ДОУ обязаны: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Добросовестно исполнять свои трудовые обязанности, возложенные на них трудовым договором и (или) должностной инструкцией;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Соответствовать требованиям квалификационных характеристик;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Устав,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распорядка Учреждения, иные локальные акты Учреждения, условия трудового договора;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Соблюдать трудовую дисциплину, требования по охране труда и обеспечению безопасности труда;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Бережно относиться к имуществу Учреждения, других работников, воспитанников Учреждения; экономно расходовать материалы, тепловую и энергетическую энергию, воду;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В</w:t>
      </w:r>
      <w:proofErr w:type="gramEnd"/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оспитывать у воспитанников бережное  отношение  к имуществу;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Незамедлительно сообщать заведующему Учреждени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ем</w:t>
      </w: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 возникновении ситуации,  представляющей угрозу жизни и здоровью людей, сохранности имущества;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Своевременно и точно в пределах своей компетенции исполнять приказы, распоряжения </w:t>
      </w:r>
      <w:proofErr w:type="gramStart"/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заведующего Учреждения</w:t>
      </w:r>
      <w:proofErr w:type="gramEnd"/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вышестоящих органов;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</w:t>
      </w: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Выполнять решения органов самоуправления Учреждения в пределах своих полномочий;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4.10. Выполнять иные обязанности, предусмотренные действующим законодательством, Уставом, Правилами внутреннего распорядка и иными локальными актами Учреждения, трудовым договором, должностной инструкцией.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Соблюдать этические нормы поведения в коллективе, быть внимательными и доброжелательными в общении с родителями  воспитанников ДОУ.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 При увольнении  сдать материальные ценности, закрепленные за ним (за его группой) ответственному лицу под роспись.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  ДОУ обязан:</w:t>
      </w:r>
    </w:p>
    <w:p w:rsidR="00D000AC" w:rsidRPr="000A3242" w:rsidRDefault="00D000AC" w:rsidP="00D000AC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1). Осуществля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деятельность по воспитанию детей в 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16 «Ёлочка» города Кудымкара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2).Содейств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овать 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созданию благоприятных условий для индивидуального развития и нравственного формирования личности воспитанников, вносит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необходимые коррективы в систему их воспитания.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3). Осуществля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изучение личности воспитанников, их склонностей, интересов, содейств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росту их познавательной мотивации и становлению их учебной самостоятельности, формированию компетентностей.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4). Созда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вать </w:t>
      </w:r>
      <w:r w:rsidRPr="000A3242">
        <w:rPr>
          <w:rFonts w:ascii="Times New Roman" w:eastAsia="Calibri" w:hAnsi="Times New Roman" w:cs="Times New Roman"/>
          <w:sz w:val="24"/>
          <w:szCs w:val="24"/>
        </w:rPr>
        <w:t>благоприятную микросреду и морально – психологический климат для каждого воспитанника.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5).Способств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развитию общения воспитанников, помога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воспитаннику решать проблемы, возникающие в общении со сверстниками и сотрудниками, родителями (лицами, их заменяющими).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6).Осуществля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помощь воспитанникам в учебной деятельности, способств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обеспечению уровня их подготовки соответствующего федеральным государственным образовательным требованиям.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7). Содейств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получению дополнительного образования воспитанниками через систему кружков, организуемых в учреждении.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8). В соответствии с индивидуальными и возрастными интересами воспитанников совершенств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жизнедеятельность коллектива воспитанников.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9). Соблюда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права и свободы воспитанников, нес</w:t>
      </w:r>
      <w:r>
        <w:rPr>
          <w:rFonts w:ascii="Times New Roman" w:eastAsia="Calibri" w:hAnsi="Times New Roman" w:cs="Times New Roman"/>
          <w:sz w:val="24"/>
          <w:szCs w:val="24"/>
        </w:rPr>
        <w:t>ти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их жизнь, здоровье и безопасность в период образовательного процесса.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10). Проводит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наблюдение (мониторинг) за здоровьем, развитием и воспитанием воспитанников, в том числе с помощью электронных форм.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11).  Разрабатыват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план (программу) воспитательной работы с группой воспитанников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12). 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активную пропаганду здорового образа жизни.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13). Работать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в тесном контакте с педагогом психологом, специалистами и другими педагогическими работниками, родителями (лицами, их заменяющими) воспитанников.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14). На основе изучения индивидуальных особенностей, рекомендаций педагога – психолога планир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и проводит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с воспитанниками с ограниченными возможностями здоровья коррекционн</w:t>
      </w:r>
      <w:proofErr w:type="gramStart"/>
      <w:r w:rsidRPr="000A324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развивающую работу (с группой или индивидуально.)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15).Координир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младшего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воспитателя.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16). Участв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17). Вносит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предложения по совершенствованию образовательного процесса.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18). Обеспечива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охрану жизни и здоровья воспитанников во время образовательного процесса.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19). Выполня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Специалисты ДОУ обязаны: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обеспечивать высокую эффективность образовательного процесса, способствовать развитию у воспитанников самостоятельности, инициативы, творческих способностей;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обеспечивать выполнение учебных планов и программ;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постоянно повышать свой профессиональный уровень, использовать в  образовательной деятельности методики, обеспечивающие подготовку воспитанников в соответствии с Федеральными государственными требованиями;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строго следовать нормам профессиональной этики;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охранять жизнь и здоровье воспитанников, соблюдать их права и интересы;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осуществлять совместную работу с родителями (законными представителями) воспитанников; 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вести учет посещаемости воспитанников, документацию, предусмотренную действующим законодательством, Уставом, локальными актами Учреждения, должностной инструкцией, трудовым договором в пределах своих полномочий;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проходить аттестацию с целью  подтверждения соответствия занимаемой должности.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>Работники ДОУ имеют право: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1). На защиту профессиональной чести, достоинства и деловой  репутации;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2). На полную достоверную информацию об условиях труда и требованиях охраны труда на рабочем месте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3).Знакомиться с жалобами и другими документами, содержащими оценку его работы, давать по ним объяснения.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4).На конфиденциальность дисциплинарного (служебного) расследования, за исключением случаев, предусмотренных законом.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5).Вносить предложения по улучшению условий труда для их включения в соглашение по охране труда,  улучшению и оздоровлению условий проведения образовательного процесса.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6).Пользоваться всеми правами, касающимися режима рабочего времени, времени отдыха, отпусков, социального обеспечения, которые установлены учредительными документами и трудовым законодательством.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7).на избрание в выборные органы, участие в обсуждении и решении вопросов деятельности Учреждения, в том числе через органы самоуправления и общественные организации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5.   РАБОЧЕЕ ВРЕМЯ И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ВРЕМЯ ОТДЫХА</w:t>
      </w:r>
      <w:r w:rsidRPr="000A32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5.1. В ДОУ устанавливается 5-дневная рабочая неделя с двумя выходными днями - суббота и воскресенье. Продолжительностьдня (смены) определяется в соответствии с тарифно-квалификационными характеристиками:</w:t>
      </w:r>
    </w:p>
    <w:p w:rsidR="00D000AC" w:rsidRPr="000A3242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воспитателям, педагогу-психологу -  36 часов в неделю (в соответствие с графиком)</w:t>
      </w:r>
    </w:p>
    <w:p w:rsidR="00D000AC" w:rsidRPr="000A3242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музыкальному руководителю   -  24 часа в неделю (в соответствие с графиком)</w:t>
      </w:r>
    </w:p>
    <w:p w:rsidR="00D000AC" w:rsidRPr="000A3242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учителю-логопеду -  20 часов в неделю (Пн., Вт., Ср., Пт.  с 9.00 до 13.00; Чт.- с 14.00 до 18.00 часов)</w:t>
      </w:r>
    </w:p>
    <w:p w:rsidR="00D000AC" w:rsidRPr="000A3242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инструктору по физическому воспитанию  -  30 часов в неделю (в соответствие с графиком)</w:t>
      </w:r>
    </w:p>
    <w:p w:rsidR="00D000AC" w:rsidRPr="00A6625D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6625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младшим воспитателям -  40 часов в неделю (с 8.30 часов до 17.30 часов)</w:t>
      </w:r>
    </w:p>
    <w:p w:rsidR="00D000AC" w:rsidRPr="00A6625D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proofErr w:type="gramStart"/>
      <w:r w:rsidRPr="00A6625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обслуживающему персоналу (бухгалтеру, медицинской сестре, делопроизводителю, завхозу, кладовщику, поварам, рабочему по кухне, рабочему по стирке белья, рабочему по  зданию)  -40 часов в неделю (с 9.00 часов до 18.00 часов)</w:t>
      </w:r>
      <w:proofErr w:type="gramEnd"/>
    </w:p>
    <w:p w:rsidR="00D000AC" w:rsidRPr="00A6625D" w:rsidRDefault="00D000AC" w:rsidP="00D000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6625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административной группе (заведующему, заместителю заведующего, главному бухгалтеру)</w:t>
      </w:r>
      <w:r w:rsidRPr="00A6625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ab/>
        <w:t xml:space="preserve">  -  40 часов в неделю (с 9.00 часов до 18.00 часов)</w:t>
      </w:r>
    </w:p>
    <w:p w:rsidR="00D000AC" w:rsidRPr="00A6625D" w:rsidRDefault="00D000AC" w:rsidP="00D000A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D000AC" w:rsidRPr="000A3242" w:rsidRDefault="00D000AC" w:rsidP="00D000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5.2.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работает с 8.30 до 18.30,  дежурная группа с 8.00 до 19.00 часов. Накануне праздничных дней продолжительность работы сокращается на 1 час.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Работников ДОУ предоставляется перерыв для отдыха и питания:</w:t>
      </w:r>
    </w:p>
    <w:p w:rsidR="00D000AC" w:rsidRPr="000A3242" w:rsidRDefault="00D000AC" w:rsidP="00D000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административного персонала с 13.00 до 14.00;</w:t>
      </w:r>
    </w:p>
    <w:p w:rsidR="00D000AC" w:rsidRPr="000A3242" w:rsidRDefault="00D000AC" w:rsidP="00D000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обслуживающего персонала, кроме младших воспитателей с 13.00 до 14.00;</w:t>
      </w:r>
    </w:p>
    <w:p w:rsidR="00D000AC" w:rsidRPr="000A3242" w:rsidRDefault="00D000AC" w:rsidP="00D000A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воспитателей с 14.00 до 15.00 часов</w:t>
      </w:r>
    </w:p>
    <w:p w:rsidR="00D000AC" w:rsidRPr="000A3242" w:rsidRDefault="00D000AC" w:rsidP="00D000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       5.4.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о труде работа не производится  в следующие праздничные дни (за исключением сменной работы):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1, 2, 3, 4, 5, 6 и 8 января - Новогодние каникулы;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   7 января - Рождество Христово;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23 февраля - День защитника Отечества;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8 марта - Международный женский день;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1 мая - Праздник Весны и Труда;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9 мая - День Победы;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12 июня - День России;</w:t>
      </w:r>
    </w:p>
    <w:p w:rsidR="00D000AC" w:rsidRPr="000A3242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>4 ноября - День народного единства.</w:t>
      </w:r>
    </w:p>
    <w:p w:rsidR="00D000AC" w:rsidRPr="000A3242" w:rsidRDefault="00D000AC" w:rsidP="00D000AC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5.5.Окончание рабочего дня воспитателей ДОУ - в зависимости от смены. В конце дня воспитатели обязаны проводить детей в раздевалку и проследить за уходом детей домой в сопровождении родителей (родственников).</w:t>
      </w:r>
    </w:p>
    <w:p w:rsidR="00D000AC" w:rsidRDefault="00D000AC" w:rsidP="00D000AC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0A32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5.6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Администрация имеет право поставить  заместителя заведующего, специалиста, на замену воспитателя в группу для работы с детьми в случае производственной необходимости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(ст.72.1, 72.2 ТК РФ)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D000AC" w:rsidRPr="00CB0A86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66"/>
      <w:bookmarkEnd w:id="1"/>
      <w:r w:rsidRPr="00CB0A86">
        <w:rPr>
          <w:rFonts w:ascii="Times New Roman" w:hAnsi="Times New Roman" w:cs="Times New Roman"/>
          <w:sz w:val="24"/>
          <w:szCs w:val="24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D000AC" w:rsidRPr="00CB0A86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8"/>
      <w:bookmarkEnd w:id="2"/>
      <w:proofErr w:type="gramStart"/>
      <w:r w:rsidRPr="00CB0A86">
        <w:rPr>
          <w:rFonts w:ascii="Times New Roman" w:hAnsi="Times New Roman" w:cs="Times New Roman"/>
          <w:sz w:val="24"/>
          <w:szCs w:val="24"/>
        </w:rPr>
        <w:t xml:space="preserve">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простоя, необходимости предотвращения уничтожения или порчи имущества </w:t>
      </w:r>
      <w:r w:rsidRPr="00CB0A86">
        <w:rPr>
          <w:rFonts w:ascii="Times New Roman" w:hAnsi="Times New Roman" w:cs="Times New Roman"/>
          <w:i/>
          <w:sz w:val="24"/>
          <w:szCs w:val="24"/>
        </w:rPr>
        <w:t>либо замещения временно отсутствующего работника</w:t>
      </w:r>
      <w:r w:rsidRPr="00CB0A86">
        <w:rPr>
          <w:rFonts w:ascii="Times New Roman" w:hAnsi="Times New Roman" w:cs="Times New Roman"/>
          <w:sz w:val="24"/>
          <w:szCs w:val="24"/>
        </w:rPr>
        <w:t>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обстоятельствами, указанными.</w:t>
      </w:r>
      <w:proofErr w:type="gramEnd"/>
      <w:r w:rsidRPr="00CB0A86">
        <w:rPr>
          <w:rFonts w:ascii="Times New Roman" w:hAnsi="Times New Roman" w:cs="Times New Roman"/>
          <w:sz w:val="24"/>
          <w:szCs w:val="24"/>
        </w:rPr>
        <w:t xml:space="preserve"> При этом перевод на работу, требующую более низкой квалификации, допускается только с письменного согласия работника.</w:t>
      </w:r>
    </w:p>
    <w:p w:rsidR="00D000AC" w:rsidRPr="00CB0A86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A86">
        <w:rPr>
          <w:rFonts w:ascii="Times New Roman" w:hAnsi="Times New Roman" w:cs="Times New Roman"/>
          <w:sz w:val="24"/>
          <w:szCs w:val="24"/>
        </w:rPr>
        <w:t>При переводах, осуществляемых в случаях, предусмотренных, оплата труда работника производится по выполняемой работе, но не ниже среднего заработка по прежней работе.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5.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Администрация ДОУ организует учет рабочего времени и его использования всех работников ДОУ.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42">
        <w:rPr>
          <w:rFonts w:ascii="Times New Roman" w:eastAsia="Calibri" w:hAnsi="Times New Roman" w:cs="Times New Roman"/>
          <w:sz w:val="24"/>
          <w:szCs w:val="24"/>
        </w:rPr>
        <w:t xml:space="preserve">      5.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A3242">
        <w:rPr>
          <w:rFonts w:ascii="Times New Roman" w:eastAsia="Calibri" w:hAnsi="Times New Roman" w:cs="Times New Roman"/>
          <w:sz w:val="24"/>
          <w:szCs w:val="24"/>
        </w:rPr>
        <w:t>. Работники ДОУ должны сообщить заведующему, медицинскому персоналу о не выходе на работу по больничному листу до начала рабочей смены и о выходе на работу после болезни накануне рабочей смены.</w:t>
      </w:r>
    </w:p>
    <w:p w:rsidR="00D000AC" w:rsidRPr="000A3242" w:rsidRDefault="00D000AC" w:rsidP="00D0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6.ОРГАНИЗАЦИЯ И РЕЖИМ РАБОТЫ ДОУ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6.1. Общие собрания трудового коллектива проводятся по меренеобходимости, но не реже двух раз в год.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педагогического совета проводятся не реже четырех раз вгод.</w:t>
      </w:r>
    </w:p>
    <w:p w:rsidR="00D000AC" w:rsidRPr="000A3242" w:rsidRDefault="00D000AC" w:rsidP="00D000AC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6.2. Очередность предоставления ежегодных отпусков устанавливается администрацией ДОУ по согласованию с работником ДОУ с учетом необходимости обеспечения нормальной работы ДОУ и благоприятных условий для отдыха работников.  Отпуска педагогическим работникам,  как правило, предоставляются в период летних каникул. График отпусков составляется на каждый календарный год не позднее,  чем за две недели до наступления календарного года, доводится до сведения всех работников и утверждается приказом по ДОУ.  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6.3. Педагогическим и другим работникам запрещается:</w:t>
      </w:r>
    </w:p>
    <w:p w:rsidR="00D000AC" w:rsidRPr="000A3242" w:rsidRDefault="00D000AC" w:rsidP="00D000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изменять по своему усмотрению расписание занятий и графики  работы;</w:t>
      </w:r>
    </w:p>
    <w:p w:rsidR="00D000AC" w:rsidRPr="000A3242" w:rsidRDefault="00D000AC" w:rsidP="00D00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отменять непосредственно образовательную деятельность</w:t>
      </w:r>
    </w:p>
    <w:p w:rsidR="00D000AC" w:rsidRPr="000A3242" w:rsidRDefault="00D000AC" w:rsidP="00D00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называть детей по фамилии;</w:t>
      </w:r>
    </w:p>
    <w:p w:rsidR="00D000AC" w:rsidRPr="000A3242" w:rsidRDefault="00D000AC" w:rsidP="00D00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говорить о недостатках и неудачах ребенка при других родителях и детях;</w:t>
      </w:r>
    </w:p>
    <w:p w:rsidR="00D000AC" w:rsidRPr="000A3242" w:rsidRDefault="00D000AC" w:rsidP="00D00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громко говорить во время сна детей;</w:t>
      </w:r>
    </w:p>
    <w:p w:rsidR="00D000AC" w:rsidRPr="000A3242" w:rsidRDefault="00D000AC" w:rsidP="00D000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унижать достоинство ребенка.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6.6. Посторонним лицам разрешается присутствовать в ДОУ посогласованию с администрацией ДОУ.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6.7. Не разрешается делать замечания педагогическим работникам  по поводу их работы во время проведения образовательной деятельности, в присутствии</w:t>
      </w:r>
      <w:r w:rsidRPr="000A32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детей и 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родителей.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6.8. В помещениях ДОУ запрещается:  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 находиться в верхней одежде и головных уборах; 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2. громко разговаривать и шуметь в коридорах во время образовательной деятельности и дневного сна детей; 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 курить, распивать спиртные напитки на территории и в здании ДОУ.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7. ПООЩРЕНИЯ ЗА УСПЕХИ В РАБОТЕ.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7.1.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D000AC" w:rsidRPr="000A3242" w:rsidRDefault="00D000AC" w:rsidP="00D000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объявление благодарности;</w:t>
      </w:r>
    </w:p>
    <w:p w:rsidR="00D000AC" w:rsidRPr="000A3242" w:rsidRDefault="00D000AC" w:rsidP="00D000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премирование;</w:t>
      </w:r>
    </w:p>
    <w:p w:rsidR="00D000AC" w:rsidRPr="000A3242" w:rsidRDefault="00D000AC" w:rsidP="00D000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награждение ценным подарком;</w:t>
      </w:r>
    </w:p>
    <w:p w:rsidR="00D000AC" w:rsidRPr="000A3242" w:rsidRDefault="00D000AC" w:rsidP="00D000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награждение почетной грамотой;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7.2. Поощрения применяются администрацией совместно или по согласованию  педагогического совета и  Управлением образованием администрации города Кудымкар.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7.3. Поощрения объявляются приказом руководителя ДОУ и доводятся до сведения коллектива, запись о награждении и поощрении вносится в трудовую книжку работника.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7.4.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обслуживания. За особые трудовые заслуги работники представляются в  вышестоящие органы к поощрению, наградам и присвоению званий.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НАРУШЕНИЕ</w:t>
      </w:r>
      <w:r w:rsidRPr="000A324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ТРУДОВОЙ ДИСЦИПЛИНЫ.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8.1.Нарушение трудовой дисциплины, т.е. неисполнение или ненадлежащее исполнение вследствие умысла, самонадеянности  либопо небрежности работника, возложенных на него трудовыхобязанностей, влечет за собой применение мер дисциплинарного </w:t>
      </w:r>
      <w:r w:rsidRPr="000A32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воз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действия.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8.2. За нарушение трудовой дисциплины применяются следующие дисциплинарные взыскания:  </w:t>
      </w:r>
    </w:p>
    <w:p w:rsidR="00D000AC" w:rsidRPr="000A3242" w:rsidRDefault="00D000AC" w:rsidP="00D000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замечание;</w:t>
      </w:r>
    </w:p>
    <w:p w:rsidR="00D000AC" w:rsidRPr="000A3242" w:rsidRDefault="00D000AC" w:rsidP="00D000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выговор;</w:t>
      </w:r>
    </w:p>
    <w:p w:rsidR="00D000AC" w:rsidRPr="000A3242" w:rsidRDefault="00D000AC" w:rsidP="00D000A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увольнение по соответствующим основаниям.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8.3. </w:t>
      </w:r>
      <w:proofErr w:type="gramStart"/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 договором, Уставом ДОУ или правилами внутреннего трудового  распорядка, если к работнику ранее применялись меры дисциплинарного или общественного  взыскания, за прогул без уважительных причин, а также за появление на работе в нетрезвом состоянии.</w:t>
      </w:r>
      <w:proofErr w:type="gramEnd"/>
    </w:p>
    <w:p w:rsidR="00D000AC" w:rsidRPr="000A3242" w:rsidRDefault="00D000AC" w:rsidP="00D000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Прогулом считается неявка на работу без уважительных причин в течение всего рабочего дня, а также отсутствие на работе более 4 часов подряд в течение рабочего дня (п.6 ст.81 ТК РФ).  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8.4. За каждое нарушение может быть наложено только одно дисциплинарное взыскание. Меры дисциплинарного взыскания     применяются должностным лицом, наделенным правом приема  и   увольнения данного работника – заведующ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им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ДОУ.                                       </w:t>
      </w:r>
    </w:p>
    <w:p w:rsidR="00D000AC" w:rsidRPr="009F12F3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F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8.5. </w:t>
      </w:r>
      <w:r w:rsidRPr="009F12F3"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D000AC" w:rsidRPr="009F12F3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2F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F12F3">
        <w:rPr>
          <w:rFonts w:ascii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</w:t>
      </w:r>
      <w:r w:rsidRPr="009F12F3">
        <w:rPr>
          <w:rFonts w:ascii="Times New Roman" w:hAnsi="Times New Roman" w:cs="Times New Roman"/>
          <w:sz w:val="24"/>
          <w:szCs w:val="24"/>
        </w:rPr>
        <w:lastRenderedPageBreak/>
        <w:t>дисциплинарного взыскания.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8.6. Дисциплинарное расследование нарушений педагогическим работником 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8.7. Взыскание применяется не позднее одного месяца со дня обнаружения нарушений трудовой дисциплины, не считая времени   болезни и отпуска работника. Взыскание не может быть применено позднее шести месяцев со дня  совершения   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нарушения трудовой дисциплины.</w:t>
      </w:r>
    </w:p>
    <w:p w:rsidR="00D000AC" w:rsidRPr="009F12F3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8.8. Взыскание объявляется приказом по ДОУ.  Приказ  должен  содержать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дату нарушения, 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указание на конкретное нарушение трудовой дисциплины,закоторое налагается данное взыскание, мотивы применения взыскания. </w:t>
      </w:r>
      <w:r w:rsidRPr="009F12F3">
        <w:rPr>
          <w:rFonts w:ascii="Times New Roman" w:hAnsi="Times New Roman" w:cs="Times New Roman"/>
          <w:sz w:val="24"/>
          <w:szCs w:val="24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D000AC" w:rsidRPr="009F12F3" w:rsidRDefault="00D000AC" w:rsidP="00D0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2F3"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обжаловано работником в государственную инспекцию труда и </w:t>
      </w:r>
      <w:r>
        <w:rPr>
          <w:rFonts w:ascii="Times New Roman" w:hAnsi="Times New Roman" w:cs="Times New Roman"/>
          <w:sz w:val="24"/>
          <w:szCs w:val="24"/>
        </w:rPr>
        <w:t>суд</w:t>
      </w:r>
      <w:r w:rsidRPr="009F12F3">
        <w:rPr>
          <w:rFonts w:ascii="Times New Roman" w:hAnsi="Times New Roman" w:cs="Times New Roman"/>
          <w:sz w:val="24"/>
          <w:szCs w:val="24"/>
        </w:rPr>
        <w:t>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8.9. К работникам, имеющим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дисциплинарные </w:t>
      </w: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взыскания, меры поощрения не применяются в течение срока действия этих взысканий.</w:t>
      </w:r>
    </w:p>
    <w:p w:rsidR="00D000AC" w:rsidRPr="000A3242" w:rsidRDefault="00D000AC" w:rsidP="00D00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8.10.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Руководитель ДОУ вправе снять взыскание досрочно по ходатайству заместителя заведующего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D000AC" w:rsidRPr="000A3242" w:rsidRDefault="00D000AC" w:rsidP="00D000AC">
      <w:pPr>
        <w:shd w:val="clear" w:color="auto" w:fill="FFFFFF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8.11. Педагогические работники 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 применение мер физического воздействия по отношению к детям, нарушение общественного порядка, в том числе и не по месту работы, другие  нарушения норм морали, явно не соответствующие социальному  статусу педагога.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Педагоги ДОУ могут быть уволены за применение методов воспитания связанных с физическим и (или) психическим насилием над личностью воспитанников.  </w:t>
      </w:r>
    </w:p>
    <w:p w:rsidR="00D000AC" w:rsidRPr="000A3242" w:rsidRDefault="00D000AC" w:rsidP="00D000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Увольнение в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 дисциплинарного взыскания </w:t>
      </w:r>
      <w:r w:rsidRPr="000A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без согласования с  Советом ДОУ.</w:t>
      </w:r>
    </w:p>
    <w:p w:rsidR="00D000AC" w:rsidRPr="000A3242" w:rsidRDefault="00D000AC" w:rsidP="00D00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C" w:rsidRPr="000A3242" w:rsidRDefault="00D000AC" w:rsidP="00D000AC">
      <w:pPr>
        <w:rPr>
          <w:rFonts w:ascii="Times New Roman" w:hAnsi="Times New Roman" w:cs="Times New Roman"/>
          <w:sz w:val="24"/>
          <w:szCs w:val="24"/>
        </w:rPr>
      </w:pPr>
    </w:p>
    <w:p w:rsidR="00D000AC" w:rsidRPr="000A3242" w:rsidRDefault="00D000AC" w:rsidP="00D000AC">
      <w:pPr>
        <w:rPr>
          <w:rFonts w:ascii="Times New Roman" w:hAnsi="Times New Roman" w:cs="Times New Roman"/>
          <w:sz w:val="24"/>
          <w:szCs w:val="24"/>
        </w:rPr>
      </w:pPr>
    </w:p>
    <w:p w:rsidR="00D000AC" w:rsidRDefault="00D000AC" w:rsidP="00D000AC"/>
    <w:p w:rsidR="00D000AC" w:rsidRDefault="00D000AC" w:rsidP="00D000AC"/>
    <w:p w:rsidR="00D000AC" w:rsidRDefault="00D000AC" w:rsidP="00D000AC"/>
    <w:p w:rsidR="00D000AC" w:rsidRDefault="00D000AC" w:rsidP="00D000AC"/>
    <w:p w:rsidR="00D000AC" w:rsidRDefault="00D000AC" w:rsidP="00D000AC"/>
    <w:p w:rsidR="00D000AC" w:rsidRDefault="00D000AC" w:rsidP="00D000AC"/>
    <w:p w:rsidR="00D000AC" w:rsidRDefault="00D000AC" w:rsidP="00D000AC"/>
    <w:bookmarkEnd w:id="0"/>
    <w:p w:rsidR="00D000AC" w:rsidRPr="00F75FB9" w:rsidRDefault="00D000AC" w:rsidP="00D000AC">
      <w:pPr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Правилами внутреннего трудового распорядка </w:t>
      </w:r>
      <w:proofErr w:type="gramStart"/>
      <w:r w:rsidRPr="00F7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F7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831"/>
        <w:gridCol w:w="2293"/>
        <w:gridCol w:w="1843"/>
        <w:gridCol w:w="2800"/>
      </w:tblGrid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Семина Светлана Викторовна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Катаева Татьяна Егоровна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Петрова Ольга Петровна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Плотникова Галина Михайловна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Подьянова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Галина Васильевна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Трошева Наталья Юрьевна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Савельева  Людмила Николаевна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Осокина Лариса </w:t>
            </w: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Африкановна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Чакилева Ангелина Леонидовна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Лесникова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Елена Дмитриевна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Отинова Елена Александровна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Ошканова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Ольга Михайловна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Бабикова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Ольга Викторовна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Кудымова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Ольга Дмитриевна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Ермакова Надежда Васильевна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Пепеляева Наталья Александровна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Тотьмянина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Надежда Семеновна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Лунегова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Марина Константиновна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012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Фирсова Алевтина </w:t>
            </w:r>
            <w:proofErr w:type="spellStart"/>
            <w:r w:rsidRPr="003012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валентиновна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012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Баяндина</w:t>
            </w:r>
            <w:proofErr w:type="spellEnd"/>
            <w:r w:rsidRPr="003012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Людмила Алексеевна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Ермакова Мария Леонидовна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Мехоношина</w:t>
            </w:r>
            <w:proofErr w:type="spellEnd"/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Елена Егоровна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по стирке белья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Дерябина Нина Федоровна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Гуляева Ольга Валерьевна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Галкина Лидия Дмитриевна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75FB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Харина Елена Александровна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3012FE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0AC" w:rsidRPr="00F75FB9" w:rsidTr="00C12A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AC" w:rsidRPr="00F75FB9" w:rsidRDefault="00D000AC" w:rsidP="00C12A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00AC" w:rsidRPr="00F75FB9" w:rsidRDefault="00D000AC" w:rsidP="00D000AC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D000AC" w:rsidRPr="00336F25" w:rsidRDefault="00D000AC" w:rsidP="00D000AC">
      <w:pPr>
        <w:spacing w:after="0"/>
        <w:rPr>
          <w:rFonts w:ascii="Times New Roman" w:hAnsi="Times New Roman" w:cs="Times New Roman"/>
        </w:rPr>
      </w:pPr>
    </w:p>
    <w:p w:rsidR="002F3349" w:rsidRPr="00D000AC" w:rsidRDefault="002F3349" w:rsidP="00D000AC"/>
    <w:sectPr w:rsidR="002F3349" w:rsidRPr="00D000AC" w:rsidSect="00CB0A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959"/>
    <w:multiLevelType w:val="hybridMultilevel"/>
    <w:tmpl w:val="DB76D8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46AA4"/>
    <w:multiLevelType w:val="singleLevel"/>
    <w:tmpl w:val="E7B6DD08"/>
    <w:lvl w:ilvl="0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</w:abstractNum>
  <w:abstractNum w:abstractNumId="2">
    <w:nsid w:val="29420925"/>
    <w:multiLevelType w:val="hybridMultilevel"/>
    <w:tmpl w:val="0DA0F0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A6EF9"/>
    <w:multiLevelType w:val="hybridMultilevel"/>
    <w:tmpl w:val="17DEF9CA"/>
    <w:lvl w:ilvl="0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754E6"/>
    <w:multiLevelType w:val="hybridMultilevel"/>
    <w:tmpl w:val="9D82F8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E6A15"/>
    <w:multiLevelType w:val="hybridMultilevel"/>
    <w:tmpl w:val="1186AD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D4CA1"/>
    <w:multiLevelType w:val="hybridMultilevel"/>
    <w:tmpl w:val="0EBC9204"/>
    <w:lvl w:ilvl="0" w:tplc="041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7788F"/>
    <w:multiLevelType w:val="hybridMultilevel"/>
    <w:tmpl w:val="C39A84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D0AB3"/>
    <w:multiLevelType w:val="hybridMultilevel"/>
    <w:tmpl w:val="6F1AB8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A74E9"/>
    <w:multiLevelType w:val="hybridMultilevel"/>
    <w:tmpl w:val="318063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EAB33DB"/>
    <w:multiLevelType w:val="hybridMultilevel"/>
    <w:tmpl w:val="18D4C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17218"/>
    <w:rsid w:val="000A3242"/>
    <w:rsid w:val="002826AC"/>
    <w:rsid w:val="002F3349"/>
    <w:rsid w:val="003014F8"/>
    <w:rsid w:val="00415340"/>
    <w:rsid w:val="00640CAB"/>
    <w:rsid w:val="00A11F50"/>
    <w:rsid w:val="00A17218"/>
    <w:rsid w:val="00A6625D"/>
    <w:rsid w:val="00C04323"/>
    <w:rsid w:val="00D000AC"/>
    <w:rsid w:val="00D32226"/>
    <w:rsid w:val="00DB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5EF15E937C4159476D2ED8AB4406E6AFD87EFB7E13DFA7A20BFE311EA59DAD2587F1CD2AB4187V1Z5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A37D-860F-4021-8B7A-954B63A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8</cp:revision>
  <cp:lastPrinted>2013-10-10T05:42:00Z</cp:lastPrinted>
  <dcterms:created xsi:type="dcterms:W3CDTF">2013-03-11T05:07:00Z</dcterms:created>
  <dcterms:modified xsi:type="dcterms:W3CDTF">2013-10-11T10:02:00Z</dcterms:modified>
</cp:coreProperties>
</file>